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ECD0D" w14:textId="2CBD1E21" w:rsidR="0085188F" w:rsidRDefault="0085188F" w:rsidP="002B66BD">
      <w:pPr>
        <w:spacing w:after="0"/>
        <w:jc w:val="both"/>
        <w:rPr>
          <w:b/>
          <w:bCs/>
        </w:rPr>
      </w:pPr>
      <w:r>
        <w:rPr>
          <w:b/>
          <w:bCs/>
        </w:rPr>
        <w:t>Редакция 1 от 19.10.2026</w:t>
      </w:r>
    </w:p>
    <w:p w14:paraId="4BDF512F" w14:textId="556871B3" w:rsidR="004F6C77" w:rsidRDefault="00EA4AA7" w:rsidP="002B66BD">
      <w:pPr>
        <w:spacing w:after="0"/>
        <w:jc w:val="both"/>
        <w:rPr>
          <w:b/>
          <w:bCs/>
        </w:rPr>
      </w:pPr>
      <w:r>
        <w:rPr>
          <w:b/>
          <w:bCs/>
        </w:rPr>
        <w:t>ПОЛЬЗОВАТЕЛЬСКОЕ СОГЛАШЕНИЕ</w:t>
      </w:r>
    </w:p>
    <w:p w14:paraId="247DAAAA" w14:textId="7F8FD4B0" w:rsidR="002B66BD" w:rsidRPr="009418D0" w:rsidRDefault="002B66BD" w:rsidP="002B66BD">
      <w:pPr>
        <w:spacing w:after="0"/>
        <w:jc w:val="both"/>
        <w:rPr>
          <w:b/>
          <w:bCs/>
        </w:rPr>
      </w:pPr>
      <w:r w:rsidRPr="009418D0">
        <w:rPr>
          <w:b/>
          <w:bCs/>
        </w:rPr>
        <w:t>(</w:t>
      </w:r>
      <w:r w:rsidR="002C72D0" w:rsidRPr="009418D0">
        <w:rPr>
          <w:b/>
          <w:bCs/>
        </w:rPr>
        <w:t>ООО «ЦС Импэкс», ОГРН 1097746578929, ИНН 7726637152</w:t>
      </w:r>
      <w:r w:rsidRPr="009418D0">
        <w:rPr>
          <w:b/>
          <w:bCs/>
        </w:rPr>
        <w:t>)</w:t>
      </w:r>
    </w:p>
    <w:p w14:paraId="04091048" w14:textId="77777777" w:rsidR="002B66BD" w:rsidRDefault="002B66BD" w:rsidP="002B66BD">
      <w:pPr>
        <w:spacing w:after="0"/>
        <w:jc w:val="both"/>
      </w:pPr>
    </w:p>
    <w:p w14:paraId="6AC2496F" w14:textId="77777777" w:rsidR="002B66BD" w:rsidRPr="008764B7" w:rsidRDefault="002B66BD" w:rsidP="002B66BD">
      <w:pPr>
        <w:spacing w:after="0"/>
        <w:jc w:val="both"/>
        <w:rPr>
          <w:b/>
          <w:bCs/>
        </w:rPr>
      </w:pPr>
      <w:r w:rsidRPr="002B66BD">
        <w:rPr>
          <w:b/>
          <w:bCs/>
        </w:rPr>
        <w:t>1. Общие положения</w:t>
      </w:r>
    </w:p>
    <w:p w14:paraId="7BCE7817" w14:textId="42258C0D" w:rsidR="00EA4AA7" w:rsidRPr="00EA4AA7" w:rsidRDefault="00EA4AA7" w:rsidP="00EA4AA7">
      <w:pPr>
        <w:spacing w:after="0"/>
        <w:jc w:val="both"/>
      </w:pPr>
      <w:r>
        <w:t xml:space="preserve">1.1. Настоящее Пользовательское соглашение (далее — Соглашение) регулирует отношения между ООО «ЦС </w:t>
      </w:r>
      <w:proofErr w:type="spellStart"/>
      <w:r>
        <w:t>Импэкс</w:t>
      </w:r>
      <w:proofErr w:type="spellEnd"/>
      <w:r w:rsidRPr="00EA4AA7">
        <w:t xml:space="preserve">» (далее — Администрация) и любым лицом, использующим сайт </w:t>
      </w:r>
      <w:r w:rsidR="00AA1D5B" w:rsidRPr="00784DC0">
        <w:rPr>
          <w:lang w:val="en-US"/>
        </w:rPr>
        <w:t>https</w:t>
      </w:r>
      <w:r w:rsidR="00AA1D5B" w:rsidRPr="00133F40">
        <w:t>://</w:t>
      </w:r>
      <w:proofErr w:type="spellStart"/>
      <w:r w:rsidR="00AA1D5B">
        <w:rPr>
          <w:lang w:val="en-US"/>
        </w:rPr>
        <w:t>exelltech</w:t>
      </w:r>
      <w:proofErr w:type="spellEnd"/>
      <w:r w:rsidR="00AA1D5B" w:rsidRPr="006B4F68">
        <w:t>.</w:t>
      </w:r>
      <w:proofErr w:type="spellStart"/>
      <w:r w:rsidR="00AA1D5B">
        <w:rPr>
          <w:lang w:val="en-US"/>
        </w:rPr>
        <w:t>ru</w:t>
      </w:r>
      <w:proofErr w:type="spellEnd"/>
      <w:r w:rsidR="00AA1D5B" w:rsidRPr="00133F40">
        <w:t>/</w:t>
      </w:r>
      <w:r w:rsidR="00324E6C">
        <w:t xml:space="preserve"> </w:t>
      </w:r>
      <w:r w:rsidRPr="00EA4AA7">
        <w:t>(далее — Сайт).</w:t>
      </w:r>
    </w:p>
    <w:p w14:paraId="68690F0F" w14:textId="77777777" w:rsidR="00791C17" w:rsidRDefault="00EA4AA7" w:rsidP="00EA4AA7">
      <w:pPr>
        <w:spacing w:after="0"/>
        <w:jc w:val="both"/>
      </w:pPr>
      <w:r w:rsidRPr="00EA4AA7">
        <w:t xml:space="preserve">1.2. </w:t>
      </w:r>
      <w:r w:rsidR="00DA0C81" w:rsidRPr="00DA0C81">
        <w:t>Использование Сайта осуществляется Пользователем с соблюдением условий настоящего Соглашения и требований законодательства Российской Федерации.</w:t>
      </w:r>
      <w:r w:rsidR="00DA0C81">
        <w:t xml:space="preserve"> </w:t>
      </w:r>
    </w:p>
    <w:p w14:paraId="69A01BA1" w14:textId="77777777" w:rsidR="00791C17" w:rsidRDefault="00EA4AA7" w:rsidP="00EA4AA7">
      <w:pPr>
        <w:spacing w:after="0"/>
        <w:jc w:val="both"/>
      </w:pPr>
      <w:r w:rsidRPr="00EA4AA7">
        <w:t xml:space="preserve">1.3. </w:t>
      </w:r>
      <w:r w:rsidR="00DA0C81" w:rsidRPr="00DA0C81">
        <w:t>Совершая действия, непосредственно связанные с использованием предусмотренных Сайтом интерактивных функций, включая заполнение и отправку форм обратной связи, Пользователь подтверждает ознакомление с применимыми к таким действиям условиями настоящего Соглашения.</w:t>
      </w:r>
      <w:r w:rsidR="00DA0C81">
        <w:t xml:space="preserve"> </w:t>
      </w:r>
    </w:p>
    <w:p w14:paraId="5A6568FF" w14:textId="21739176" w:rsidR="00EA4AA7" w:rsidRPr="00EA4AA7" w:rsidRDefault="00EA4AA7" w:rsidP="00EA4AA7">
      <w:pPr>
        <w:spacing w:after="0"/>
        <w:jc w:val="both"/>
      </w:pPr>
      <w:r w:rsidRPr="00EA4AA7">
        <w:t xml:space="preserve">1.4. </w:t>
      </w:r>
      <w:r w:rsidR="00DA0C81" w:rsidRPr="00DA0C81">
        <w:t>Настоящее Соглашение устанавливает правила использования Сайта и само по себе не является публичной офертой на приобретение товаров, выполнение работ или оказание услуг Администрацией, если иное прямо не предусмотрено отдельным документом, размещённым на Сайте.</w:t>
      </w:r>
      <w:r w:rsidR="00DA0C81">
        <w:t xml:space="preserve">  </w:t>
      </w:r>
    </w:p>
    <w:p w14:paraId="54B9803B" w14:textId="2706DDE3" w:rsidR="00B2641A" w:rsidRPr="00EA4AA7" w:rsidRDefault="00B2641A" w:rsidP="00B2641A">
      <w:pPr>
        <w:spacing w:after="0"/>
        <w:jc w:val="both"/>
      </w:pPr>
      <w:r w:rsidRPr="00EA4AA7">
        <w:t xml:space="preserve">2. </w:t>
      </w:r>
      <w:r w:rsidR="00EA4AA7" w:rsidRPr="00EA4AA7">
        <w:rPr>
          <w:b/>
          <w:bCs/>
        </w:rPr>
        <w:t>Предмет соглашения</w:t>
      </w:r>
    </w:p>
    <w:p w14:paraId="2746854E" w14:textId="77777777" w:rsidR="00EA4AA7" w:rsidRDefault="00EA4AA7" w:rsidP="00EA4AA7">
      <w:pPr>
        <w:spacing w:after="0"/>
        <w:jc w:val="both"/>
      </w:pPr>
      <w:r w:rsidRPr="00EA4AA7">
        <w:t>2.1. Администрация предоставляет Пользователю доступ к Сайту и его функциональности на условиях, определённых настоящим</w:t>
      </w:r>
      <w:r>
        <w:t xml:space="preserve"> Соглашением.</w:t>
      </w:r>
    </w:p>
    <w:p w14:paraId="383A2855" w14:textId="2AD24795" w:rsidR="00EA4AA7" w:rsidRDefault="00EA4AA7" w:rsidP="00EA4AA7">
      <w:pPr>
        <w:spacing w:after="0"/>
        <w:jc w:val="both"/>
      </w:pPr>
      <w:r>
        <w:t>2.2. Сайт носит информационный характер и предназначен для информирования пользователей о деятельности ООО «ЦС Импэкс»</w:t>
      </w:r>
      <w:r w:rsidR="005C4619">
        <w:t>.</w:t>
      </w:r>
    </w:p>
    <w:p w14:paraId="1473C46A" w14:textId="226D46DA" w:rsidR="002B66BD" w:rsidRDefault="00EA4AA7" w:rsidP="00EA4AA7">
      <w:pPr>
        <w:spacing w:after="0"/>
        <w:jc w:val="both"/>
      </w:pPr>
      <w:r>
        <w:t>2.3. Информация о продукции, размещённая на Сайте, носит ознакомительный характер и не является публичной офертой в смысле ст. 437 ГК РФ.</w:t>
      </w:r>
    </w:p>
    <w:p w14:paraId="5543DEF4" w14:textId="77777777" w:rsidR="00EA4AA7" w:rsidRDefault="00EA4AA7" w:rsidP="00EA4AA7">
      <w:pPr>
        <w:spacing w:after="0"/>
        <w:jc w:val="both"/>
      </w:pPr>
    </w:p>
    <w:p w14:paraId="4D491BA1" w14:textId="224D3FE6" w:rsidR="008E399F" w:rsidRPr="008E399F" w:rsidRDefault="008E399F" w:rsidP="002B66BD">
      <w:pPr>
        <w:spacing w:after="0"/>
        <w:jc w:val="both"/>
        <w:rPr>
          <w:b/>
          <w:bCs/>
        </w:rPr>
      </w:pPr>
      <w:r w:rsidRPr="008E399F">
        <w:rPr>
          <w:b/>
          <w:bCs/>
        </w:rPr>
        <w:t xml:space="preserve">3. </w:t>
      </w:r>
      <w:r w:rsidR="00EA4AA7">
        <w:rPr>
          <w:b/>
          <w:bCs/>
        </w:rPr>
        <w:t>Права и обязанности сторон</w:t>
      </w:r>
    </w:p>
    <w:p w14:paraId="0DC65A56" w14:textId="77777777" w:rsidR="00EA4AA7" w:rsidRDefault="00EA4AA7" w:rsidP="00EA4AA7">
      <w:pPr>
        <w:spacing w:after="0"/>
        <w:jc w:val="both"/>
      </w:pPr>
      <w:r>
        <w:t>3.1. Пользователь обязуется:</w:t>
      </w:r>
    </w:p>
    <w:p w14:paraId="26CF8D8D" w14:textId="77777777" w:rsidR="00EA4AA7" w:rsidRDefault="00EA4AA7" w:rsidP="00EA4AA7">
      <w:pPr>
        <w:pStyle w:val="a3"/>
        <w:numPr>
          <w:ilvl w:val="0"/>
          <w:numId w:val="13"/>
        </w:numPr>
        <w:spacing w:after="0"/>
        <w:jc w:val="both"/>
      </w:pPr>
      <w:r>
        <w:t>использовать Сайт добросовестно и в соответствии с законодательством РФ;</w:t>
      </w:r>
    </w:p>
    <w:p w14:paraId="67D7E592" w14:textId="77777777" w:rsidR="00EA4AA7" w:rsidRDefault="00EA4AA7" w:rsidP="00EA4AA7">
      <w:pPr>
        <w:pStyle w:val="a3"/>
        <w:numPr>
          <w:ilvl w:val="0"/>
          <w:numId w:val="13"/>
        </w:numPr>
        <w:spacing w:after="0"/>
        <w:jc w:val="both"/>
      </w:pPr>
      <w:r>
        <w:t>не нарушать права и законные интересы третьих лиц;</w:t>
      </w:r>
    </w:p>
    <w:p w14:paraId="68185018" w14:textId="77777777" w:rsidR="00EA4AA7" w:rsidRDefault="00EA4AA7" w:rsidP="00EA4AA7">
      <w:pPr>
        <w:pStyle w:val="a3"/>
        <w:numPr>
          <w:ilvl w:val="0"/>
          <w:numId w:val="13"/>
        </w:numPr>
        <w:spacing w:after="0"/>
        <w:jc w:val="both"/>
      </w:pPr>
      <w:r>
        <w:t>не размещать контент, нарушающий законодательство РФ;</w:t>
      </w:r>
    </w:p>
    <w:p w14:paraId="43BD851D" w14:textId="0C1F4004" w:rsidR="00EA4AA7" w:rsidRDefault="00EA4AA7" w:rsidP="00EA4AA7">
      <w:pPr>
        <w:pStyle w:val="a3"/>
        <w:numPr>
          <w:ilvl w:val="0"/>
          <w:numId w:val="13"/>
        </w:numPr>
        <w:spacing w:after="0"/>
        <w:jc w:val="both"/>
      </w:pPr>
      <w:r>
        <w:t xml:space="preserve">предоставлять </w:t>
      </w:r>
      <w:r w:rsidR="00845FF6">
        <w:t xml:space="preserve">полную и </w:t>
      </w:r>
      <w:r>
        <w:t>достоверную информацию при заполнении форм.</w:t>
      </w:r>
    </w:p>
    <w:p w14:paraId="55ECB2B7" w14:textId="77777777" w:rsidR="00EA4AA7" w:rsidRDefault="00EA4AA7" w:rsidP="00EA4AA7">
      <w:pPr>
        <w:spacing w:after="0"/>
        <w:jc w:val="both"/>
      </w:pPr>
      <w:r>
        <w:t>3.2. Пользователю запрещается:</w:t>
      </w:r>
    </w:p>
    <w:p w14:paraId="7976F367" w14:textId="77777777" w:rsidR="00EA4AA7" w:rsidRDefault="00EA4AA7" w:rsidP="00EA4AA7">
      <w:pPr>
        <w:pStyle w:val="a3"/>
        <w:numPr>
          <w:ilvl w:val="0"/>
          <w:numId w:val="14"/>
        </w:numPr>
        <w:spacing w:after="0"/>
        <w:jc w:val="both"/>
      </w:pPr>
      <w:r>
        <w:t>копировать, воспроизводить, распространять материалы Сайта без разрешения Администрации, кроме случаев, прямо предусмотренных законодательством;</w:t>
      </w:r>
    </w:p>
    <w:p w14:paraId="29CA42FE" w14:textId="77777777" w:rsidR="00EA4AA7" w:rsidRDefault="00EA4AA7" w:rsidP="00EA4AA7">
      <w:pPr>
        <w:pStyle w:val="a3"/>
        <w:numPr>
          <w:ilvl w:val="0"/>
          <w:numId w:val="14"/>
        </w:numPr>
        <w:spacing w:after="0"/>
        <w:jc w:val="both"/>
      </w:pPr>
      <w:r>
        <w:t>осуществлять действия, направленные на нарушение работы Сайта;</w:t>
      </w:r>
    </w:p>
    <w:p w14:paraId="6A55AF68" w14:textId="77777777" w:rsidR="00EA4AA7" w:rsidRDefault="00EA4AA7" w:rsidP="00EA4AA7">
      <w:pPr>
        <w:pStyle w:val="a3"/>
        <w:numPr>
          <w:ilvl w:val="0"/>
          <w:numId w:val="14"/>
        </w:numPr>
        <w:spacing w:after="0"/>
        <w:jc w:val="both"/>
      </w:pPr>
      <w:r>
        <w:t>использовать Сайт для распространения информации, запрещённой законодательством РФ.</w:t>
      </w:r>
    </w:p>
    <w:p w14:paraId="7F01AD32" w14:textId="77777777" w:rsidR="00EA4AA7" w:rsidRDefault="00EA4AA7" w:rsidP="00EA4AA7">
      <w:pPr>
        <w:spacing w:after="0"/>
        <w:jc w:val="both"/>
      </w:pPr>
      <w:r>
        <w:t>3.3. Администрация вправе:</w:t>
      </w:r>
    </w:p>
    <w:p w14:paraId="03648D3F" w14:textId="77777777" w:rsidR="00EA4AA7" w:rsidRDefault="00EA4AA7" w:rsidP="00EA4AA7">
      <w:pPr>
        <w:pStyle w:val="a3"/>
        <w:numPr>
          <w:ilvl w:val="0"/>
          <w:numId w:val="15"/>
        </w:numPr>
        <w:spacing w:after="0"/>
        <w:jc w:val="both"/>
      </w:pPr>
      <w:r>
        <w:t>изменять содержание Сайта, его функциональность и условия Соглашения;</w:t>
      </w:r>
    </w:p>
    <w:p w14:paraId="533099FA" w14:textId="77777777" w:rsidR="00EA4AA7" w:rsidRDefault="00EA4AA7" w:rsidP="00EA4AA7">
      <w:pPr>
        <w:pStyle w:val="a3"/>
        <w:numPr>
          <w:ilvl w:val="0"/>
          <w:numId w:val="15"/>
        </w:numPr>
        <w:spacing w:after="0"/>
        <w:jc w:val="both"/>
      </w:pPr>
      <w:r>
        <w:t>ограничивать доступ Пользователя к Сайту при нарушении условий Соглашения;</w:t>
      </w:r>
    </w:p>
    <w:p w14:paraId="399AB7CA" w14:textId="3C751058" w:rsidR="00DA0C81" w:rsidRDefault="00EA4AA7" w:rsidP="00F34106">
      <w:pPr>
        <w:pStyle w:val="a3"/>
        <w:spacing w:after="0"/>
        <w:jc w:val="both"/>
      </w:pPr>
      <w:r>
        <w:t>направлять Пользователю информационные сообщения, связанные с работой Сайта.</w:t>
      </w:r>
    </w:p>
    <w:p w14:paraId="4E66FE58" w14:textId="77777777" w:rsidR="00EA4AA7" w:rsidRDefault="00EA4AA7" w:rsidP="00EA4AA7">
      <w:pPr>
        <w:spacing w:after="0"/>
        <w:jc w:val="both"/>
      </w:pPr>
    </w:p>
    <w:p w14:paraId="60385354" w14:textId="77777777" w:rsidR="00EA4AA7" w:rsidRDefault="00EA4AA7" w:rsidP="00EA4AA7">
      <w:pPr>
        <w:spacing w:after="0"/>
        <w:jc w:val="both"/>
      </w:pPr>
      <w:r>
        <w:t>3.4. Администрация обязуется:</w:t>
      </w:r>
    </w:p>
    <w:p w14:paraId="4A557A43" w14:textId="77777777" w:rsidR="00EA4AA7" w:rsidRDefault="00EA4AA7" w:rsidP="00EA4AA7">
      <w:pPr>
        <w:pStyle w:val="a3"/>
        <w:numPr>
          <w:ilvl w:val="0"/>
          <w:numId w:val="16"/>
        </w:numPr>
        <w:spacing w:after="0"/>
        <w:jc w:val="both"/>
      </w:pPr>
      <w:r>
        <w:t>обеспечивать работоспособность Сайта в разумных пределах;</w:t>
      </w:r>
    </w:p>
    <w:p w14:paraId="39AFA120" w14:textId="5577D206" w:rsidR="00DA0C81" w:rsidRDefault="00EA4AA7" w:rsidP="00AA1D5B">
      <w:pPr>
        <w:pStyle w:val="a3"/>
        <w:numPr>
          <w:ilvl w:val="0"/>
          <w:numId w:val="16"/>
        </w:numPr>
        <w:spacing w:after="0"/>
        <w:jc w:val="both"/>
      </w:pPr>
      <w:r>
        <w:t xml:space="preserve">обрабатывать персональные данные в соответствии с Политикой конфиденциальности (Политикой обработки персональных данных), размещённой по адресу: </w:t>
      </w:r>
      <w:hyperlink r:id="rId5" w:history="1">
        <w:r w:rsidR="00AA1D5B" w:rsidRPr="008C5EC1">
          <w:rPr>
            <w:rStyle w:val="a4"/>
          </w:rPr>
          <w:t>https://exelltech.ru/privacy-policy/</w:t>
        </w:r>
      </w:hyperlink>
      <w:r w:rsidR="00AA1D5B">
        <w:t xml:space="preserve">. </w:t>
      </w:r>
      <w:r w:rsidR="00DA0C81" w:rsidRPr="00DA0C81">
        <w:t xml:space="preserve">Администрация принимает разумные организационные и технические меры для поддержания работоспособности Сайта, однако не гарантирует его непрерывную и безошибочную работу. Администрация вправе проводить техническое </w:t>
      </w:r>
      <w:r w:rsidR="00DA0C81" w:rsidRPr="00DA0C81">
        <w:lastRenderedPageBreak/>
        <w:t>обслуживание, обновление и иные необходимые работы, временно ограничивающие доступ к Сайту.</w:t>
      </w:r>
    </w:p>
    <w:p w14:paraId="0111944D" w14:textId="77777777" w:rsidR="00EA4AA7" w:rsidRDefault="00EA4AA7" w:rsidP="00EA4AA7">
      <w:pPr>
        <w:pStyle w:val="a3"/>
        <w:spacing w:after="0"/>
        <w:jc w:val="both"/>
      </w:pPr>
    </w:p>
    <w:p w14:paraId="3842C14B" w14:textId="115D1B76" w:rsidR="002B66BD" w:rsidRPr="002B66BD" w:rsidRDefault="00C55FBF" w:rsidP="002B66BD">
      <w:pPr>
        <w:spacing w:after="0"/>
        <w:jc w:val="both"/>
        <w:rPr>
          <w:b/>
          <w:bCs/>
        </w:rPr>
      </w:pPr>
      <w:r>
        <w:rPr>
          <w:b/>
          <w:bCs/>
        </w:rPr>
        <w:t>4</w:t>
      </w:r>
      <w:r w:rsidR="002B66BD" w:rsidRPr="002B66BD">
        <w:rPr>
          <w:b/>
          <w:bCs/>
        </w:rPr>
        <w:t xml:space="preserve">. </w:t>
      </w:r>
      <w:r w:rsidR="00EA4AA7" w:rsidRPr="00EA4AA7">
        <w:rPr>
          <w:b/>
          <w:bCs/>
        </w:rPr>
        <w:t>Интеллектуальная собственность</w:t>
      </w:r>
    </w:p>
    <w:p w14:paraId="1C661839" w14:textId="77777777" w:rsidR="007A28DB" w:rsidRDefault="007A28DB" w:rsidP="007A28DB">
      <w:pPr>
        <w:spacing w:after="0"/>
        <w:jc w:val="both"/>
      </w:pPr>
      <w:r>
        <w:t>4.1. Все материалы Сайта (тексты, графика, дизайн, программный код, базы данных, фотографии, видео) являются объектами интеллектуальной собственности Администрации и защищены законодательством РФ об авторском праве.</w:t>
      </w:r>
    </w:p>
    <w:p w14:paraId="0760A995" w14:textId="1501E482" w:rsidR="00DA0C81" w:rsidRDefault="007A28DB" w:rsidP="00DA0C81">
      <w:pPr>
        <w:spacing w:after="0"/>
        <w:jc w:val="both"/>
      </w:pPr>
      <w:r>
        <w:t xml:space="preserve">4.2. </w:t>
      </w:r>
      <w:r w:rsidR="00DA0C81">
        <w:t>Пользователь вправе использовать материалы Сайта в личных информационных и ознакомительных целях в пределах, допускаемых законодательством Российской Федерации. Использование материалов способами, выходящими за пределы указанных целей или предусмотренных законом исключений, осуществляется при наличии соответствующего разрешения правообладателя, если такое разрешение требуется по закону.</w:t>
      </w:r>
    </w:p>
    <w:p w14:paraId="00082644" w14:textId="135FD912" w:rsidR="007A28DB" w:rsidRDefault="007A28DB" w:rsidP="007A28DB">
      <w:pPr>
        <w:spacing w:after="0"/>
        <w:jc w:val="both"/>
      </w:pPr>
      <w:r>
        <w:t>4.3. При цитировании материалов Сайта обязательно указание источника — «</w:t>
      </w:r>
      <w:proofErr w:type="spellStart"/>
      <w:r w:rsidR="00AA1D5B">
        <w:rPr>
          <w:lang w:val="en-US"/>
        </w:rPr>
        <w:t>Exelltech</w:t>
      </w:r>
      <w:proofErr w:type="spellEnd"/>
      <w:r w:rsidR="00AA1D5B" w:rsidRPr="006B4F68">
        <w:t>.</w:t>
      </w:r>
      <w:proofErr w:type="spellStart"/>
      <w:r w:rsidR="00AA1D5B">
        <w:rPr>
          <w:lang w:val="en-US"/>
        </w:rPr>
        <w:t>ru</w:t>
      </w:r>
      <w:proofErr w:type="spellEnd"/>
      <w:r w:rsidR="00AA1D5B">
        <w:t>.</w:t>
      </w:r>
      <w:r>
        <w:t>» — и активная гиперссылка на исходный материал.</w:t>
      </w:r>
    </w:p>
    <w:p w14:paraId="58EA61C7" w14:textId="04A81E5B" w:rsidR="004E3E72" w:rsidRDefault="007A28DB" w:rsidP="007A28DB">
      <w:pPr>
        <w:spacing w:after="0"/>
        <w:jc w:val="both"/>
      </w:pPr>
      <w:r>
        <w:t>4.4. Использование иллюстраций и мультимедийных материалов, права на которые принадлежат третьим лицам, без разрешения их правообладателей запрещено.</w:t>
      </w:r>
    </w:p>
    <w:p w14:paraId="4788C6B9" w14:textId="77777777" w:rsidR="00DA0C81" w:rsidRPr="00DA0C81" w:rsidRDefault="00DA0C81" w:rsidP="00DA0C81">
      <w:pPr>
        <w:spacing w:after="0"/>
        <w:jc w:val="both"/>
      </w:pPr>
      <w:r>
        <w:t xml:space="preserve">4.5. </w:t>
      </w:r>
      <w:r w:rsidRPr="00DA0C81">
        <w:t>Размещение на Сайте материалов, включая тексты, изображения, фотографии, графические элементы, видеоматериалы, каталоги, техническую документацию и иные объекты интеллектуальной собственности, не означает предоставления Пользователю права использования таких материалов, передачи исключительных прав на них либо предоставления лицензии, за исключением случаев, прямо предусмотренных настоящим Соглашением или законодательством Российской Федерации.</w:t>
      </w:r>
    </w:p>
    <w:p w14:paraId="653C79DA" w14:textId="77777777" w:rsidR="00DA0C81" w:rsidRPr="00DA0C81" w:rsidRDefault="00DA0C81" w:rsidP="00DA0C81">
      <w:pPr>
        <w:spacing w:after="0"/>
        <w:jc w:val="both"/>
      </w:pPr>
      <w:r w:rsidRPr="00791C17">
        <w:t>4.6.</w:t>
      </w:r>
      <w:r w:rsidRPr="00DA0C81">
        <w:t xml:space="preserve"> Пользователь вправе использовать материалы Сайта исключительно способами, допускаемыми законодательством Российской Федерации и настоящим Соглашением. Использование материалов за пределами таких способов, в том числе их воспроизведение, переработка, распространение, размещение на других сайтах, в информационных системах, социальных сетях, каталогах и рекламных материалах, допускается при наличии соответствующего правового основания, включая согласие правообладателя, если такое согласие требуется в соответствии с законодательством Российской Федерации.</w:t>
      </w:r>
    </w:p>
    <w:p w14:paraId="5C1B8772" w14:textId="77777777" w:rsidR="00DA0C81" w:rsidRPr="00DA0C81" w:rsidRDefault="00DA0C81" w:rsidP="00DA0C81">
      <w:pPr>
        <w:spacing w:after="0"/>
        <w:jc w:val="both"/>
      </w:pPr>
      <w:r w:rsidRPr="00791C17">
        <w:t>4.7.</w:t>
      </w:r>
      <w:r w:rsidRPr="00DA0C81">
        <w:t xml:space="preserve"> Исключительные права на материалы Сайта принадлежат Администрации либо иным правообладателям, предоставившим Администрации соответствующие права на их использование. Если иное прямо не указано на Сайте или в документах правообладателя, размещение материалов на Сайте не свидетельствует о принадлежности Администрации исключительных прав на все размещённые материалы.</w:t>
      </w:r>
    </w:p>
    <w:p w14:paraId="272805CB" w14:textId="77777777" w:rsidR="00DA0C81" w:rsidRPr="00DA0C81" w:rsidRDefault="00DA0C81" w:rsidP="00DA0C81">
      <w:pPr>
        <w:spacing w:after="0"/>
        <w:jc w:val="both"/>
      </w:pPr>
      <w:r w:rsidRPr="00791C17">
        <w:t>4.8.</w:t>
      </w:r>
      <w:r w:rsidRPr="00DA0C81">
        <w:t xml:space="preserve"> Использование товарных знаков, знаков обслуживания, фирменных наименований, логотипов и иных средств индивидуализации, размещённых на Сайте, не предоставляет Пользователю права на их использование в коммерческих или иных целях без согласия соответствующего правообладателя, за исключением случаев, предусмотренных законодательством Российской Федерации.</w:t>
      </w:r>
    </w:p>
    <w:p w14:paraId="45730D5E" w14:textId="77777777" w:rsidR="00DA0C81" w:rsidRPr="00DA0C81" w:rsidRDefault="00DA0C81" w:rsidP="00DA0C81">
      <w:pPr>
        <w:spacing w:after="0"/>
        <w:jc w:val="both"/>
      </w:pPr>
      <w:r w:rsidRPr="00791C17">
        <w:t>4.9.</w:t>
      </w:r>
      <w:r w:rsidRPr="00DA0C81">
        <w:t xml:space="preserve"> Ограничения, установленные настоящим разделом, не распространяются на случаи использования материалов, прямо допускаемые законодательством Российской Федерации без согласия правообладателя, включая цитирование при соблюдении условий и пределов, установленных законом.</w:t>
      </w:r>
    </w:p>
    <w:p w14:paraId="7880346A" w14:textId="77777777" w:rsidR="002B66BD" w:rsidRDefault="002B66BD" w:rsidP="002B66BD">
      <w:pPr>
        <w:spacing w:after="0"/>
        <w:jc w:val="both"/>
      </w:pPr>
    </w:p>
    <w:p w14:paraId="715D0064" w14:textId="156E3D8D" w:rsidR="002B66BD" w:rsidRDefault="00C55FBF" w:rsidP="002B66BD">
      <w:pPr>
        <w:spacing w:after="0"/>
        <w:jc w:val="both"/>
        <w:rPr>
          <w:b/>
          <w:bCs/>
        </w:rPr>
      </w:pPr>
      <w:r>
        <w:rPr>
          <w:b/>
          <w:bCs/>
        </w:rPr>
        <w:t>5</w:t>
      </w:r>
      <w:r w:rsidR="002B66BD" w:rsidRPr="002B66BD">
        <w:rPr>
          <w:b/>
          <w:bCs/>
        </w:rPr>
        <w:t xml:space="preserve">. </w:t>
      </w:r>
      <w:r w:rsidR="007A28DB" w:rsidRPr="007A28DB">
        <w:rPr>
          <w:b/>
          <w:bCs/>
        </w:rPr>
        <w:t>Персональные данные</w:t>
      </w:r>
    </w:p>
    <w:p w14:paraId="00BA38AB" w14:textId="73C9F071" w:rsidR="007A28DB" w:rsidRDefault="007A28DB" w:rsidP="007A28DB">
      <w:pPr>
        <w:spacing w:after="0" w:line="240" w:lineRule="auto"/>
        <w:jc w:val="both"/>
      </w:pPr>
      <w:r>
        <w:t xml:space="preserve">5.1. Обработка персональных данных Пользователя осуществляется в соответствии с Политикой конфиденциальности (Политикой обработки персональных данных), размещённой по адресу: </w:t>
      </w:r>
      <w:hyperlink r:id="rId6" w:history="1">
        <w:r w:rsidR="00AA1D5B" w:rsidRPr="008C5EC1">
          <w:rPr>
            <w:rStyle w:val="a4"/>
          </w:rPr>
          <w:t>https://exelltech.ru/privacy-policy/</w:t>
        </w:r>
      </w:hyperlink>
      <w:r w:rsidR="00AA1D5B">
        <w:t>.</w:t>
      </w:r>
    </w:p>
    <w:p w14:paraId="40EE2579" w14:textId="42D85F04" w:rsidR="0010446C" w:rsidRDefault="007A28DB" w:rsidP="007A28DB">
      <w:pPr>
        <w:spacing w:after="0" w:line="240" w:lineRule="auto"/>
        <w:jc w:val="both"/>
      </w:pPr>
      <w:r>
        <w:t xml:space="preserve">5.2. </w:t>
      </w:r>
      <w:r w:rsidR="00DA0C81" w:rsidRPr="00DA0C81">
        <w:t xml:space="preserve">Если для обработки персональных данных Пользователя в соответствии с законодательством Российской Федерации требуется его согласие, такое согласие оформляется отдельно от </w:t>
      </w:r>
      <w:r w:rsidR="00DA0C81" w:rsidRPr="00DA0C81">
        <w:lastRenderedPageBreak/>
        <w:t>настоящего Соглашения и Политики обработки персональных данных. Направление Пользователем формы, содержащей персональные данные, само по себе не означает предоставления согласия на любые виды и цели обработки персональных данных.</w:t>
      </w:r>
      <w:r w:rsidR="00DA0C81">
        <w:t xml:space="preserve"> </w:t>
      </w:r>
      <w:r w:rsidR="0010446C">
        <w:t xml:space="preserve">5.3. </w:t>
      </w:r>
      <w:r w:rsidR="0010446C" w:rsidRPr="0010446C">
        <w:t>Обработка персональных данных осуществляется Администрацией в объёме, для целей и на правовых основаниях, определённых законодательством Российской Федерации и Политикой обработки персональных данных, размещённой на Сайте.</w:t>
      </w:r>
    </w:p>
    <w:p w14:paraId="3B0CDA8D" w14:textId="77777777" w:rsidR="002B66BD" w:rsidRDefault="002B66BD" w:rsidP="00DA0C81">
      <w:pPr>
        <w:spacing w:after="0" w:line="240" w:lineRule="auto"/>
        <w:jc w:val="both"/>
      </w:pPr>
    </w:p>
    <w:p w14:paraId="77292BDC" w14:textId="0DC98615" w:rsidR="002B66BD" w:rsidRPr="00CB5BB8" w:rsidRDefault="00C55FBF" w:rsidP="002B66BD">
      <w:pPr>
        <w:spacing w:after="0"/>
        <w:jc w:val="both"/>
        <w:rPr>
          <w:b/>
          <w:bCs/>
        </w:rPr>
      </w:pPr>
      <w:r w:rsidRPr="00CB5BB8">
        <w:rPr>
          <w:b/>
          <w:bCs/>
        </w:rPr>
        <w:t>6</w:t>
      </w:r>
      <w:r w:rsidR="002B66BD" w:rsidRPr="00CB5BB8">
        <w:rPr>
          <w:b/>
          <w:bCs/>
        </w:rPr>
        <w:t xml:space="preserve">. </w:t>
      </w:r>
      <w:r w:rsidR="007A28DB" w:rsidRPr="007A28DB">
        <w:rPr>
          <w:b/>
          <w:bCs/>
        </w:rPr>
        <w:t>Ограничение ответственности</w:t>
      </w:r>
    </w:p>
    <w:p w14:paraId="6F40CEC9" w14:textId="5BA645C3" w:rsidR="007A28DB" w:rsidRDefault="007A28DB" w:rsidP="007A28DB">
      <w:pPr>
        <w:spacing w:after="0"/>
        <w:jc w:val="both"/>
      </w:pPr>
      <w:r>
        <w:t>6.1. Сайт предоставляется «как есть» (</w:t>
      </w:r>
      <w:proofErr w:type="spellStart"/>
      <w:r>
        <w:t>as</w:t>
      </w:r>
      <w:proofErr w:type="spellEnd"/>
      <w:r>
        <w:t xml:space="preserve"> </w:t>
      </w:r>
      <w:proofErr w:type="spellStart"/>
      <w:r>
        <w:t>is</w:t>
      </w:r>
      <w:proofErr w:type="spellEnd"/>
      <w:r>
        <w:t>). Администрация не гарантирует бесперебойную работу Сайта и не несёт ответственности за возможные технические сбои.</w:t>
      </w:r>
      <w:r w:rsidR="00B31693">
        <w:t xml:space="preserve"> Администрация прилагает разумные усилия для обеспечения работоспособности Сайта.</w:t>
      </w:r>
    </w:p>
    <w:p w14:paraId="5249EF67" w14:textId="64F748C4" w:rsidR="003D7F43" w:rsidRDefault="007A28DB" w:rsidP="007A28DB">
      <w:pPr>
        <w:spacing w:after="0"/>
        <w:jc w:val="both"/>
      </w:pPr>
      <w:r>
        <w:t xml:space="preserve">6.2. </w:t>
      </w:r>
      <w:r w:rsidR="0010446C" w:rsidRPr="0010446C">
        <w:t>Администрация не несёт ответственности за  невозможност</w:t>
      </w:r>
      <w:r w:rsidR="00845FF6">
        <w:t>ь</w:t>
      </w:r>
      <w:r w:rsidR="0010446C" w:rsidRPr="0010446C">
        <w:t xml:space="preserve"> использования Сайта, вызванную техническими сбоями, проведением профилактических или технических работ, нарушениями в работе сетей связи, оборудования или программного обеспечения третьих лиц, если такие обстоятельства не возникли по вине Администрации и при условии соблюдения ею требований законодательства Российской Федерации. Настоящее положение не исключает и не ограничивает ответственность Администрации в случаях, когда такая ответственность предусмотрена законодательством Российской Федерации.</w:t>
      </w:r>
      <w:r w:rsidR="0010446C">
        <w:t xml:space="preserve"> </w:t>
      </w:r>
    </w:p>
    <w:p w14:paraId="18FCA9BF" w14:textId="4D2CFF46" w:rsidR="007A28DB" w:rsidRDefault="007A28DB" w:rsidP="007A28DB">
      <w:pPr>
        <w:spacing w:after="0"/>
        <w:jc w:val="both"/>
      </w:pPr>
      <w:r>
        <w:t>6.3. Администрация не несёт ответственности за содержание сайтов третьих лиц, на которые Пользователь может перейти по ссылкам с Сайта.</w:t>
      </w:r>
    </w:p>
    <w:p w14:paraId="0C42FB96" w14:textId="7DAF768B" w:rsidR="00606DA1" w:rsidRDefault="007A28DB" w:rsidP="003D7F43">
      <w:pPr>
        <w:spacing w:after="0"/>
        <w:jc w:val="both"/>
      </w:pPr>
      <w:r>
        <w:t>6.4. Администрация не несёт ответственности за действия Пользователя, нарушающие законодательство РФ или права третьих лиц</w:t>
      </w:r>
      <w:r w:rsidR="004F6C77">
        <w:t xml:space="preserve"> </w:t>
      </w:r>
      <w:r w:rsidR="00606DA1">
        <w:t>а также за последствия предоставления Пользователем недостоверной или неполной информации.</w:t>
      </w:r>
    </w:p>
    <w:p w14:paraId="5851C2EB" w14:textId="22EAD36C" w:rsidR="003D7F43" w:rsidRDefault="003D7F43" w:rsidP="003D7F43">
      <w:pPr>
        <w:spacing w:after="0"/>
        <w:jc w:val="both"/>
      </w:pPr>
      <w:r>
        <w:t>6.</w:t>
      </w:r>
      <w:r w:rsidR="00606DA1">
        <w:t>5</w:t>
      </w:r>
      <w:r>
        <w:t xml:space="preserve">. Администрация не несёт ответственности перед Пользователем за упущенную выгоду, утрату данных, потерю деловой репутации или любые иные </w:t>
      </w:r>
      <w:r w:rsidR="00845FF6">
        <w:t xml:space="preserve">прямые или </w:t>
      </w:r>
      <w:r>
        <w:t>косвенные</w:t>
      </w:r>
      <w:r w:rsidR="00845FF6">
        <w:t xml:space="preserve"> </w:t>
      </w:r>
      <w:r>
        <w:t>убытки, возникшие в связи с использованием или невозможностью использования Сайта, даже если Администрация была уведомлена о возможности таких убытков.</w:t>
      </w:r>
    </w:p>
    <w:p w14:paraId="185DBA33" w14:textId="77777777" w:rsidR="007A28DB" w:rsidRDefault="007A28DB" w:rsidP="007A28DB">
      <w:pPr>
        <w:spacing w:after="0"/>
        <w:jc w:val="both"/>
      </w:pPr>
    </w:p>
    <w:p w14:paraId="42E107B8" w14:textId="146F5159" w:rsidR="007A28DB" w:rsidRPr="007A28DB" w:rsidRDefault="00CB5BB8" w:rsidP="007A28DB">
      <w:pPr>
        <w:spacing w:after="0"/>
        <w:jc w:val="both"/>
        <w:rPr>
          <w:b/>
          <w:bCs/>
        </w:rPr>
      </w:pPr>
      <w:r>
        <w:rPr>
          <w:b/>
          <w:bCs/>
        </w:rPr>
        <w:t>7</w:t>
      </w:r>
      <w:r w:rsidR="002B66BD" w:rsidRPr="002B66BD">
        <w:rPr>
          <w:b/>
          <w:bCs/>
        </w:rPr>
        <w:t xml:space="preserve">. </w:t>
      </w:r>
      <w:r w:rsidR="007A28DB" w:rsidRPr="007A28DB">
        <w:rPr>
          <w:b/>
          <w:bCs/>
        </w:rPr>
        <w:t>Порядок изменения соглашения</w:t>
      </w:r>
    </w:p>
    <w:p w14:paraId="7B2E034A" w14:textId="77777777" w:rsidR="007A28DB" w:rsidRDefault="007A28DB" w:rsidP="007A28DB">
      <w:pPr>
        <w:spacing w:after="0"/>
        <w:jc w:val="both"/>
      </w:pPr>
      <w:r>
        <w:t>7.1. Администрация вправе изменять условия настоящего Соглашения в любое время без предварительного уведомления Пользователя.</w:t>
      </w:r>
    </w:p>
    <w:p w14:paraId="7277F4FA" w14:textId="0CD740ED" w:rsidR="007A28DB" w:rsidRDefault="007A28DB" w:rsidP="007A28DB">
      <w:pPr>
        <w:spacing w:after="0"/>
        <w:jc w:val="both"/>
      </w:pPr>
      <w:r>
        <w:t>7.2. Новая редакция Соглашения вступает в силу с момента её публикации на Сайте</w:t>
      </w:r>
      <w:r w:rsidR="0092140D">
        <w:t>, если иной срок не указан в такой редакции.</w:t>
      </w:r>
    </w:p>
    <w:p w14:paraId="7153A2BB" w14:textId="4E1B442C" w:rsidR="00D0102C" w:rsidRDefault="007A28DB" w:rsidP="007A28DB">
      <w:pPr>
        <w:spacing w:after="0"/>
        <w:jc w:val="both"/>
      </w:pPr>
      <w:r>
        <w:t>7.3. Продолжение использования Сайта после публикации новой редакции означает согласие Пользователя с изменениями.</w:t>
      </w:r>
    </w:p>
    <w:p w14:paraId="1A51522C" w14:textId="77777777" w:rsidR="00C55FBF" w:rsidRPr="00D0102C" w:rsidRDefault="00C55FBF" w:rsidP="009418D0">
      <w:pPr>
        <w:spacing w:after="0" w:line="240" w:lineRule="auto"/>
        <w:jc w:val="both"/>
      </w:pPr>
    </w:p>
    <w:p w14:paraId="6A0D2DC9" w14:textId="2F6291B7" w:rsidR="002B66BD" w:rsidRPr="00CB5BB8" w:rsidRDefault="007A28DB" w:rsidP="002B66BD">
      <w:pPr>
        <w:spacing w:after="0"/>
        <w:jc w:val="both"/>
        <w:rPr>
          <w:b/>
          <w:bCs/>
        </w:rPr>
      </w:pPr>
      <w:r>
        <w:rPr>
          <w:b/>
          <w:bCs/>
        </w:rPr>
        <w:t>8</w:t>
      </w:r>
      <w:r w:rsidR="00384C5A" w:rsidRPr="00CB5BB8">
        <w:rPr>
          <w:b/>
          <w:bCs/>
        </w:rPr>
        <w:t>. Порядок разрешения споров</w:t>
      </w:r>
    </w:p>
    <w:p w14:paraId="4AF90A51" w14:textId="3E50DF6E" w:rsidR="00384C5A" w:rsidRDefault="007A28DB" w:rsidP="002B66BD">
      <w:pPr>
        <w:spacing w:after="0"/>
        <w:jc w:val="both"/>
      </w:pPr>
      <w:r>
        <w:t>8</w:t>
      </w:r>
      <w:r w:rsidR="00384C5A">
        <w:t xml:space="preserve">.1. </w:t>
      </w:r>
      <w:r w:rsidR="0010446C" w:rsidRPr="0010446C">
        <w:t>При возникновении разногласий, связанных с использованием Сайта, стороны стремятся урегулировать их путём переговоров и направления письменных обращений</w:t>
      </w:r>
      <w:r w:rsidR="0010446C">
        <w:t xml:space="preserve"> (</w:t>
      </w:r>
      <w:r w:rsidR="00133F40">
        <w:t>претензий</w:t>
      </w:r>
      <w:r w:rsidR="0010446C">
        <w:t>)</w:t>
      </w:r>
      <w:r w:rsidR="00133F40">
        <w:t xml:space="preserve">. Срок рассмотрения претензии – </w:t>
      </w:r>
      <w:r w:rsidR="00B31693">
        <w:t>15</w:t>
      </w:r>
      <w:r w:rsidR="00133F40">
        <w:t xml:space="preserve"> рабочих дней. Претензии </w:t>
      </w:r>
      <w:r w:rsidR="00B31693">
        <w:t>Администрации</w:t>
      </w:r>
      <w:r w:rsidR="00133F40">
        <w:t xml:space="preserve"> направляются посредством почты РФ по адресу, указанному в разделе Заключительные положения</w:t>
      </w:r>
      <w:r w:rsidR="00384C5A">
        <w:t>.</w:t>
      </w:r>
      <w:r w:rsidR="00384C5A" w:rsidRPr="00384C5A">
        <w:t xml:space="preserve"> </w:t>
      </w:r>
    </w:p>
    <w:p w14:paraId="0B3CD4A7" w14:textId="6BEB828F" w:rsidR="00384C5A" w:rsidRDefault="007A28DB" w:rsidP="002B66BD">
      <w:pPr>
        <w:spacing w:after="0"/>
        <w:jc w:val="both"/>
      </w:pPr>
      <w:r>
        <w:t>8</w:t>
      </w:r>
      <w:r w:rsidR="00384C5A">
        <w:t xml:space="preserve">.2. </w:t>
      </w:r>
      <w:r w:rsidR="00384C5A" w:rsidRPr="00384C5A">
        <w:t xml:space="preserve">Получатель претензии в </w:t>
      </w:r>
      <w:r w:rsidR="00384C5A" w:rsidRPr="00190B0E">
        <w:t xml:space="preserve">течение </w:t>
      </w:r>
      <w:r w:rsidR="00B31693">
        <w:t>15</w:t>
      </w:r>
      <w:r w:rsidR="00133F40" w:rsidRPr="00190B0E">
        <w:t xml:space="preserve"> </w:t>
      </w:r>
      <w:r w:rsidR="00384C5A" w:rsidRPr="00190B0E">
        <w:t>дней со</w:t>
      </w:r>
      <w:r w:rsidR="00384C5A" w:rsidRPr="00384C5A">
        <w:t xml:space="preserve"> дня получения претензии письменно уведомляет заявителя претензии о результатах рассмотрения претензии. </w:t>
      </w:r>
    </w:p>
    <w:p w14:paraId="241C346F" w14:textId="350289A0" w:rsidR="00384C5A" w:rsidRDefault="007A28DB" w:rsidP="002B66BD">
      <w:pPr>
        <w:spacing w:after="0"/>
        <w:jc w:val="both"/>
      </w:pPr>
      <w:r>
        <w:t>8</w:t>
      </w:r>
      <w:r w:rsidR="00384C5A">
        <w:t xml:space="preserve">.3. </w:t>
      </w:r>
      <w:r w:rsidR="000B41E2" w:rsidRPr="000B41E2">
        <w:t>В случае недостижения согласия в претензионном порядке Стороны разрешают спор в суде в соответствии с законодательством РФ. Для споров между Администрацией и юридическими лицами / индивидуальными предпринимателями подсудность определяется по месту нахождения Администрации</w:t>
      </w:r>
      <w:r w:rsidR="00133F40">
        <w:t>.</w:t>
      </w:r>
    </w:p>
    <w:p w14:paraId="17F6A30F" w14:textId="596F0643" w:rsidR="00B31693" w:rsidRDefault="00B31693" w:rsidP="002B66BD">
      <w:pPr>
        <w:spacing w:after="0"/>
        <w:jc w:val="both"/>
      </w:pPr>
      <w:r>
        <w:t>8.3.1. Д</w:t>
      </w:r>
      <w:r w:rsidRPr="00B31693">
        <w:t>ля споров с участием потребителей — по правилам ст. 17 Закона РФ "О защите прав потребителей"</w:t>
      </w:r>
      <w:r w:rsidR="00AC3E46">
        <w:t>.</w:t>
      </w:r>
    </w:p>
    <w:p w14:paraId="6577C192" w14:textId="45B4739B" w:rsidR="00384C5A" w:rsidRDefault="007A28DB" w:rsidP="002B66BD">
      <w:pPr>
        <w:spacing w:after="0"/>
        <w:jc w:val="both"/>
      </w:pPr>
      <w:r>
        <w:lastRenderedPageBreak/>
        <w:t>8</w:t>
      </w:r>
      <w:r w:rsidR="00384C5A">
        <w:t xml:space="preserve">.4. </w:t>
      </w:r>
      <w:r w:rsidR="00384C5A" w:rsidRPr="00384C5A">
        <w:t>К настояще</w:t>
      </w:r>
      <w:r>
        <w:t>му Соглашению</w:t>
      </w:r>
      <w:r w:rsidR="00384C5A" w:rsidRPr="00384C5A">
        <w:t xml:space="preserve"> и отношениям между Пользователем и </w:t>
      </w:r>
      <w:r>
        <w:t>Администрацией</w:t>
      </w:r>
      <w:r w:rsidR="00384C5A" w:rsidRPr="00384C5A">
        <w:t xml:space="preserve"> применяется действующее законодательство Российской Федерации.</w:t>
      </w:r>
    </w:p>
    <w:p w14:paraId="62E18D89" w14:textId="77777777" w:rsidR="00CB5BB8" w:rsidRDefault="00CB5BB8" w:rsidP="002B66BD">
      <w:pPr>
        <w:spacing w:after="0"/>
        <w:jc w:val="both"/>
      </w:pPr>
    </w:p>
    <w:p w14:paraId="16A25768" w14:textId="4E3002C1" w:rsidR="002B66BD" w:rsidRPr="002B66BD" w:rsidRDefault="007A28DB" w:rsidP="002B66BD">
      <w:pPr>
        <w:spacing w:after="0"/>
        <w:jc w:val="both"/>
        <w:rPr>
          <w:b/>
          <w:bCs/>
        </w:rPr>
      </w:pPr>
      <w:r>
        <w:rPr>
          <w:b/>
          <w:bCs/>
        </w:rPr>
        <w:t>9</w:t>
      </w:r>
      <w:r w:rsidR="002B66BD" w:rsidRPr="002B66BD">
        <w:rPr>
          <w:b/>
          <w:bCs/>
        </w:rPr>
        <w:t xml:space="preserve">. </w:t>
      </w:r>
      <w:r w:rsidR="00384C5A">
        <w:rPr>
          <w:b/>
          <w:bCs/>
        </w:rPr>
        <w:t>Заключительные положения</w:t>
      </w:r>
    </w:p>
    <w:p w14:paraId="7DCD9C12" w14:textId="4D4133DA" w:rsidR="007A28DB" w:rsidRDefault="007A28DB" w:rsidP="00D0102C">
      <w:pPr>
        <w:spacing w:after="0"/>
        <w:jc w:val="both"/>
      </w:pPr>
      <w:r>
        <w:t>9</w:t>
      </w:r>
      <w:r w:rsidR="00384C5A">
        <w:t>.1.</w:t>
      </w:r>
      <w:r>
        <w:t xml:space="preserve"> </w:t>
      </w:r>
      <w:r w:rsidRPr="007A28DB">
        <w:t>Соглашение вступает в силу с момента его публикации на Сайте и действует бессрочно до замены новой редакцией</w:t>
      </w:r>
      <w:r w:rsidR="00AC3E46">
        <w:t>.</w:t>
      </w:r>
    </w:p>
    <w:p w14:paraId="002D0E70" w14:textId="640A2AE5" w:rsidR="00384C5A" w:rsidRDefault="007A28DB" w:rsidP="007A28DB">
      <w:pPr>
        <w:spacing w:after="0"/>
        <w:jc w:val="both"/>
        <w:rPr>
          <w:rStyle w:val="a4"/>
        </w:rPr>
      </w:pPr>
      <w:r>
        <w:t xml:space="preserve">9.2. </w:t>
      </w:r>
      <w:r w:rsidR="002B66BD">
        <w:t xml:space="preserve">По всем вопросам, связанным с </w:t>
      </w:r>
      <w:r>
        <w:t>настоящим Соглашением</w:t>
      </w:r>
      <w:r w:rsidR="002B66BD">
        <w:t xml:space="preserve">, можно обратиться по адресу: </w:t>
      </w:r>
      <w:bookmarkStart w:id="0" w:name="_Hlk238046528"/>
      <w:r w:rsidR="00190B0E">
        <w:fldChar w:fldCharType="begin"/>
      </w:r>
      <w:r w:rsidR="00190B0E">
        <w:instrText xml:space="preserve"> HYPERLINK "mailto:info@digis.ru" </w:instrText>
      </w:r>
      <w:r w:rsidR="00190B0E">
        <w:fldChar w:fldCharType="separate"/>
      </w:r>
      <w:r w:rsidR="002F677E">
        <w:rPr>
          <w:rStyle w:val="a4"/>
          <w:lang w:val="en-US"/>
        </w:rPr>
        <w:t>pdn</w:t>
      </w:r>
      <w:r w:rsidR="002F677E" w:rsidRPr="00133F40">
        <w:rPr>
          <w:rStyle w:val="a4"/>
        </w:rPr>
        <w:t>-</w:t>
      </w:r>
      <w:r w:rsidR="002F677E">
        <w:rPr>
          <w:rStyle w:val="a4"/>
          <w:lang w:val="en-US"/>
        </w:rPr>
        <w:t>csi</w:t>
      </w:r>
      <w:r w:rsidR="002F677E" w:rsidRPr="00207661">
        <w:rPr>
          <w:rStyle w:val="a4"/>
        </w:rPr>
        <w:t>@</w:t>
      </w:r>
      <w:r w:rsidR="002F677E" w:rsidRPr="00207661">
        <w:rPr>
          <w:rStyle w:val="a4"/>
          <w:lang w:val="en-US"/>
        </w:rPr>
        <w:t>digis</w:t>
      </w:r>
      <w:r w:rsidR="002F677E" w:rsidRPr="00207661">
        <w:rPr>
          <w:rStyle w:val="a4"/>
        </w:rPr>
        <w:t>.</w:t>
      </w:r>
      <w:proofErr w:type="spellStart"/>
      <w:r w:rsidR="002F677E" w:rsidRPr="00207661">
        <w:rPr>
          <w:rStyle w:val="a4"/>
          <w:lang w:val="en-US"/>
        </w:rPr>
        <w:t>ru</w:t>
      </w:r>
      <w:proofErr w:type="spellEnd"/>
      <w:r w:rsidR="00190B0E">
        <w:rPr>
          <w:rStyle w:val="a4"/>
          <w:lang w:val="en-US"/>
        </w:rPr>
        <w:fldChar w:fldCharType="end"/>
      </w:r>
      <w:bookmarkEnd w:id="0"/>
      <w:r>
        <w:rPr>
          <w:rStyle w:val="a4"/>
        </w:rPr>
        <w:t>.</w:t>
      </w:r>
      <w:r w:rsidR="00CB5BB8">
        <w:rPr>
          <w:rStyle w:val="a4"/>
        </w:rPr>
        <w:t xml:space="preserve"> </w:t>
      </w:r>
    </w:p>
    <w:p w14:paraId="751C8621" w14:textId="7200D935" w:rsidR="007A28DB" w:rsidRPr="00384C5A" w:rsidRDefault="007A28DB" w:rsidP="007A28DB">
      <w:pPr>
        <w:spacing w:after="0"/>
        <w:jc w:val="both"/>
      </w:pPr>
      <w:r w:rsidRPr="007A28DB">
        <w:t>9.3</w:t>
      </w:r>
      <w:r>
        <w:t xml:space="preserve">. </w:t>
      </w:r>
      <w:r w:rsidRPr="007A28DB">
        <w:t xml:space="preserve">Администрация: ООО «ЦС Импэкс», юридический адрес: 115230, г. Москва, </w:t>
      </w:r>
      <w:proofErr w:type="spellStart"/>
      <w:r w:rsidRPr="007A28DB">
        <w:t>вн.тер.г</w:t>
      </w:r>
      <w:proofErr w:type="spellEnd"/>
      <w:r w:rsidRPr="007A28DB">
        <w:t xml:space="preserve">. муниципальный округ Нагатино-Садовники, проезд </w:t>
      </w:r>
      <w:proofErr w:type="spellStart"/>
      <w:r w:rsidRPr="007A28DB">
        <w:t>Нагатинский</w:t>
      </w:r>
      <w:proofErr w:type="spellEnd"/>
      <w:r w:rsidRPr="007A28DB">
        <w:t xml:space="preserve"> 1-й, д. 10, стр. 1, ИНН 7726637152, КПП 772401001, ОГРН 1097746578929</w:t>
      </w:r>
      <w:r w:rsidR="00F34106">
        <w:t>.</w:t>
      </w:r>
    </w:p>
    <w:p w14:paraId="024B76D0" w14:textId="77777777" w:rsidR="002B66BD" w:rsidRPr="002B66BD" w:rsidRDefault="002B66BD" w:rsidP="002B66BD">
      <w:pPr>
        <w:spacing w:after="0"/>
        <w:jc w:val="both"/>
      </w:pPr>
    </w:p>
    <w:p w14:paraId="2586F37A" w14:textId="77777777" w:rsidR="002B66BD" w:rsidRDefault="002B66BD" w:rsidP="00C870B2">
      <w:pPr>
        <w:jc w:val="both"/>
      </w:pPr>
    </w:p>
    <w:p w14:paraId="25F8892D" w14:textId="4AB3516C" w:rsidR="002B66BD" w:rsidRDefault="002B66BD" w:rsidP="00C870B2">
      <w:pPr>
        <w:jc w:val="both"/>
      </w:pPr>
    </w:p>
    <w:p w14:paraId="5C478069" w14:textId="77777777" w:rsidR="002B66BD" w:rsidRDefault="002B66BD" w:rsidP="00C870B2">
      <w:pPr>
        <w:jc w:val="both"/>
      </w:pPr>
    </w:p>
    <w:sectPr w:rsidR="002B66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B0CFD"/>
    <w:multiLevelType w:val="hybridMultilevel"/>
    <w:tmpl w:val="D980A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D2C619C"/>
    <w:multiLevelType w:val="hybridMultilevel"/>
    <w:tmpl w:val="BF222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482308"/>
    <w:multiLevelType w:val="hybridMultilevel"/>
    <w:tmpl w:val="3022E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17F46F7"/>
    <w:multiLevelType w:val="hybridMultilevel"/>
    <w:tmpl w:val="641C2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945F5A"/>
    <w:multiLevelType w:val="hybridMultilevel"/>
    <w:tmpl w:val="79C01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7013EA"/>
    <w:multiLevelType w:val="hybridMultilevel"/>
    <w:tmpl w:val="8B2467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F2D4638"/>
    <w:multiLevelType w:val="hybridMultilevel"/>
    <w:tmpl w:val="2DE29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3CF4258"/>
    <w:multiLevelType w:val="hybridMultilevel"/>
    <w:tmpl w:val="221E3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CE67C66"/>
    <w:multiLevelType w:val="hybridMultilevel"/>
    <w:tmpl w:val="5A8C1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1F76E76"/>
    <w:multiLevelType w:val="hybridMultilevel"/>
    <w:tmpl w:val="E7147A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3926B30"/>
    <w:multiLevelType w:val="hybridMultilevel"/>
    <w:tmpl w:val="9FA4E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4C17283"/>
    <w:multiLevelType w:val="hybridMultilevel"/>
    <w:tmpl w:val="AA8C2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9481558"/>
    <w:multiLevelType w:val="hybridMultilevel"/>
    <w:tmpl w:val="12F0F6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97844F3"/>
    <w:multiLevelType w:val="hybridMultilevel"/>
    <w:tmpl w:val="DDF0CA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AFE4207"/>
    <w:multiLevelType w:val="hybridMultilevel"/>
    <w:tmpl w:val="9364E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DAC0384"/>
    <w:multiLevelType w:val="hybridMultilevel"/>
    <w:tmpl w:val="F9C20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6"/>
  </w:num>
  <w:num w:numId="4">
    <w:abstractNumId w:val="8"/>
  </w:num>
  <w:num w:numId="5">
    <w:abstractNumId w:val="12"/>
  </w:num>
  <w:num w:numId="6">
    <w:abstractNumId w:val="4"/>
  </w:num>
  <w:num w:numId="7">
    <w:abstractNumId w:val="5"/>
  </w:num>
  <w:num w:numId="8">
    <w:abstractNumId w:val="7"/>
  </w:num>
  <w:num w:numId="9">
    <w:abstractNumId w:val="11"/>
  </w:num>
  <w:num w:numId="10">
    <w:abstractNumId w:val="0"/>
  </w:num>
  <w:num w:numId="11">
    <w:abstractNumId w:val="3"/>
  </w:num>
  <w:num w:numId="12">
    <w:abstractNumId w:val="1"/>
  </w:num>
  <w:num w:numId="13">
    <w:abstractNumId w:val="13"/>
  </w:num>
  <w:num w:numId="14">
    <w:abstractNumId w:val="9"/>
  </w:num>
  <w:num w:numId="15">
    <w:abstractNumId w:val="1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D2"/>
    <w:rsid w:val="000B41E2"/>
    <w:rsid w:val="0010446C"/>
    <w:rsid w:val="00126ABE"/>
    <w:rsid w:val="00133F40"/>
    <w:rsid w:val="001360D2"/>
    <w:rsid w:val="00147C41"/>
    <w:rsid w:val="00190B0E"/>
    <w:rsid w:val="001A189C"/>
    <w:rsid w:val="001D0F5E"/>
    <w:rsid w:val="002B66BD"/>
    <w:rsid w:val="002C72D0"/>
    <w:rsid w:val="002F677E"/>
    <w:rsid w:val="003248E3"/>
    <w:rsid w:val="00324E6C"/>
    <w:rsid w:val="00384C5A"/>
    <w:rsid w:val="003D7F43"/>
    <w:rsid w:val="004201D5"/>
    <w:rsid w:val="004E26B8"/>
    <w:rsid w:val="004E3E72"/>
    <w:rsid w:val="004E41AA"/>
    <w:rsid w:val="004E708D"/>
    <w:rsid w:val="004F6C77"/>
    <w:rsid w:val="00524A4A"/>
    <w:rsid w:val="005C4619"/>
    <w:rsid w:val="005F7E7D"/>
    <w:rsid w:val="00606DA1"/>
    <w:rsid w:val="006236C5"/>
    <w:rsid w:val="00675CEB"/>
    <w:rsid w:val="006E580C"/>
    <w:rsid w:val="0074574A"/>
    <w:rsid w:val="00784DC0"/>
    <w:rsid w:val="00791C17"/>
    <w:rsid w:val="00796E81"/>
    <w:rsid w:val="007A28DB"/>
    <w:rsid w:val="00845FF6"/>
    <w:rsid w:val="0085188F"/>
    <w:rsid w:val="008573DE"/>
    <w:rsid w:val="008764B7"/>
    <w:rsid w:val="008E399F"/>
    <w:rsid w:val="0092140D"/>
    <w:rsid w:val="009418D0"/>
    <w:rsid w:val="00991EBD"/>
    <w:rsid w:val="009E2C6B"/>
    <w:rsid w:val="00AA1D5B"/>
    <w:rsid w:val="00AC3E46"/>
    <w:rsid w:val="00B02DE1"/>
    <w:rsid w:val="00B2641A"/>
    <w:rsid w:val="00B31693"/>
    <w:rsid w:val="00B8222D"/>
    <w:rsid w:val="00B9236D"/>
    <w:rsid w:val="00C55FBF"/>
    <w:rsid w:val="00C870B2"/>
    <w:rsid w:val="00C90C9F"/>
    <w:rsid w:val="00CB5BB8"/>
    <w:rsid w:val="00CC74BB"/>
    <w:rsid w:val="00CF17E6"/>
    <w:rsid w:val="00D0102C"/>
    <w:rsid w:val="00DA0C81"/>
    <w:rsid w:val="00DD25F6"/>
    <w:rsid w:val="00E27E0D"/>
    <w:rsid w:val="00EA3B34"/>
    <w:rsid w:val="00EA4AA7"/>
    <w:rsid w:val="00F32B67"/>
    <w:rsid w:val="00F34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D94D2"/>
  <w15:chartTrackingRefBased/>
  <w15:docId w15:val="{FFF6D411-4DDE-4ECE-A095-36859EBC9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7A28D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66BD"/>
    <w:pPr>
      <w:ind w:left="720"/>
      <w:contextualSpacing/>
    </w:pPr>
  </w:style>
  <w:style w:type="character" w:styleId="a4">
    <w:name w:val="Hyperlink"/>
    <w:basedOn w:val="a0"/>
    <w:uiPriority w:val="99"/>
    <w:unhideWhenUsed/>
    <w:rsid w:val="002B66BD"/>
    <w:rPr>
      <w:color w:val="0563C1" w:themeColor="hyperlink"/>
      <w:u w:val="single"/>
    </w:rPr>
  </w:style>
  <w:style w:type="character" w:styleId="a5">
    <w:name w:val="Unresolved Mention"/>
    <w:basedOn w:val="a0"/>
    <w:uiPriority w:val="99"/>
    <w:semiHidden/>
    <w:unhideWhenUsed/>
    <w:rsid w:val="002B66BD"/>
    <w:rPr>
      <w:color w:val="605E5C"/>
      <w:shd w:val="clear" w:color="auto" w:fill="E1DFDD"/>
    </w:rPr>
  </w:style>
  <w:style w:type="character" w:styleId="a6">
    <w:name w:val="annotation reference"/>
    <w:basedOn w:val="a0"/>
    <w:uiPriority w:val="99"/>
    <w:semiHidden/>
    <w:unhideWhenUsed/>
    <w:rsid w:val="00B02DE1"/>
    <w:rPr>
      <w:sz w:val="16"/>
      <w:szCs w:val="16"/>
    </w:rPr>
  </w:style>
  <w:style w:type="paragraph" w:styleId="a7">
    <w:name w:val="annotation text"/>
    <w:basedOn w:val="a"/>
    <w:link w:val="a8"/>
    <w:uiPriority w:val="99"/>
    <w:semiHidden/>
    <w:unhideWhenUsed/>
    <w:rsid w:val="00B02DE1"/>
    <w:pPr>
      <w:spacing w:line="240" w:lineRule="auto"/>
    </w:pPr>
    <w:rPr>
      <w:sz w:val="20"/>
      <w:szCs w:val="20"/>
    </w:rPr>
  </w:style>
  <w:style w:type="character" w:customStyle="1" w:styleId="a8">
    <w:name w:val="Текст примечания Знак"/>
    <w:basedOn w:val="a0"/>
    <w:link w:val="a7"/>
    <w:uiPriority w:val="99"/>
    <w:semiHidden/>
    <w:rsid w:val="00B02DE1"/>
    <w:rPr>
      <w:sz w:val="20"/>
      <w:szCs w:val="20"/>
    </w:rPr>
  </w:style>
  <w:style w:type="paragraph" w:styleId="a9">
    <w:name w:val="annotation subject"/>
    <w:basedOn w:val="a7"/>
    <w:next w:val="a7"/>
    <w:link w:val="aa"/>
    <w:uiPriority w:val="99"/>
    <w:semiHidden/>
    <w:unhideWhenUsed/>
    <w:rsid w:val="00B02DE1"/>
    <w:rPr>
      <w:b/>
      <w:bCs/>
    </w:rPr>
  </w:style>
  <w:style w:type="character" w:customStyle="1" w:styleId="aa">
    <w:name w:val="Тема примечания Знак"/>
    <w:basedOn w:val="a8"/>
    <w:link w:val="a9"/>
    <w:uiPriority w:val="99"/>
    <w:semiHidden/>
    <w:rsid w:val="00B02DE1"/>
    <w:rPr>
      <w:b/>
      <w:bCs/>
      <w:sz w:val="20"/>
      <w:szCs w:val="20"/>
    </w:rPr>
  </w:style>
  <w:style w:type="character" w:styleId="ab">
    <w:name w:val="FollowedHyperlink"/>
    <w:basedOn w:val="a0"/>
    <w:uiPriority w:val="99"/>
    <w:semiHidden/>
    <w:unhideWhenUsed/>
    <w:rsid w:val="00EA4AA7"/>
    <w:rPr>
      <w:color w:val="954F72" w:themeColor="followedHyperlink"/>
      <w:u w:val="single"/>
    </w:rPr>
  </w:style>
  <w:style w:type="character" w:customStyle="1" w:styleId="30">
    <w:name w:val="Заголовок 3 Знак"/>
    <w:basedOn w:val="a0"/>
    <w:link w:val="3"/>
    <w:uiPriority w:val="9"/>
    <w:rsid w:val="007A28DB"/>
    <w:rPr>
      <w:rFonts w:ascii="Times New Roman" w:eastAsia="Times New Roman" w:hAnsi="Times New Roman" w:cs="Times New Roman"/>
      <w:b/>
      <w:bCs/>
      <w:sz w:val="27"/>
      <w:szCs w:val="27"/>
      <w:lang w:eastAsia="ru-RU"/>
    </w:rPr>
  </w:style>
  <w:style w:type="paragraph" w:styleId="ac">
    <w:name w:val="Normal (Web)"/>
    <w:basedOn w:val="a"/>
    <w:uiPriority w:val="99"/>
    <w:semiHidden/>
    <w:unhideWhenUsed/>
    <w:rsid w:val="00DA0C8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13414">
      <w:bodyDiv w:val="1"/>
      <w:marLeft w:val="0"/>
      <w:marRight w:val="0"/>
      <w:marTop w:val="0"/>
      <w:marBottom w:val="0"/>
      <w:divBdr>
        <w:top w:val="none" w:sz="0" w:space="0" w:color="auto"/>
        <w:left w:val="none" w:sz="0" w:space="0" w:color="auto"/>
        <w:bottom w:val="none" w:sz="0" w:space="0" w:color="auto"/>
        <w:right w:val="none" w:sz="0" w:space="0" w:color="auto"/>
      </w:divBdr>
    </w:div>
    <w:div w:id="160850323">
      <w:bodyDiv w:val="1"/>
      <w:marLeft w:val="0"/>
      <w:marRight w:val="0"/>
      <w:marTop w:val="0"/>
      <w:marBottom w:val="0"/>
      <w:divBdr>
        <w:top w:val="none" w:sz="0" w:space="0" w:color="auto"/>
        <w:left w:val="none" w:sz="0" w:space="0" w:color="auto"/>
        <w:bottom w:val="none" w:sz="0" w:space="0" w:color="auto"/>
        <w:right w:val="none" w:sz="0" w:space="0" w:color="auto"/>
      </w:divBdr>
    </w:div>
    <w:div w:id="189877458">
      <w:bodyDiv w:val="1"/>
      <w:marLeft w:val="0"/>
      <w:marRight w:val="0"/>
      <w:marTop w:val="0"/>
      <w:marBottom w:val="0"/>
      <w:divBdr>
        <w:top w:val="none" w:sz="0" w:space="0" w:color="auto"/>
        <w:left w:val="none" w:sz="0" w:space="0" w:color="auto"/>
        <w:bottom w:val="none" w:sz="0" w:space="0" w:color="auto"/>
        <w:right w:val="none" w:sz="0" w:space="0" w:color="auto"/>
      </w:divBdr>
    </w:div>
    <w:div w:id="277689591">
      <w:bodyDiv w:val="1"/>
      <w:marLeft w:val="0"/>
      <w:marRight w:val="0"/>
      <w:marTop w:val="0"/>
      <w:marBottom w:val="0"/>
      <w:divBdr>
        <w:top w:val="none" w:sz="0" w:space="0" w:color="auto"/>
        <w:left w:val="none" w:sz="0" w:space="0" w:color="auto"/>
        <w:bottom w:val="none" w:sz="0" w:space="0" w:color="auto"/>
        <w:right w:val="none" w:sz="0" w:space="0" w:color="auto"/>
      </w:divBdr>
    </w:div>
    <w:div w:id="309869701">
      <w:bodyDiv w:val="1"/>
      <w:marLeft w:val="0"/>
      <w:marRight w:val="0"/>
      <w:marTop w:val="0"/>
      <w:marBottom w:val="0"/>
      <w:divBdr>
        <w:top w:val="none" w:sz="0" w:space="0" w:color="auto"/>
        <w:left w:val="none" w:sz="0" w:space="0" w:color="auto"/>
        <w:bottom w:val="none" w:sz="0" w:space="0" w:color="auto"/>
        <w:right w:val="none" w:sz="0" w:space="0" w:color="auto"/>
      </w:divBdr>
    </w:div>
    <w:div w:id="384960401">
      <w:bodyDiv w:val="1"/>
      <w:marLeft w:val="0"/>
      <w:marRight w:val="0"/>
      <w:marTop w:val="0"/>
      <w:marBottom w:val="0"/>
      <w:divBdr>
        <w:top w:val="none" w:sz="0" w:space="0" w:color="auto"/>
        <w:left w:val="none" w:sz="0" w:space="0" w:color="auto"/>
        <w:bottom w:val="none" w:sz="0" w:space="0" w:color="auto"/>
        <w:right w:val="none" w:sz="0" w:space="0" w:color="auto"/>
      </w:divBdr>
    </w:div>
    <w:div w:id="542402029">
      <w:bodyDiv w:val="1"/>
      <w:marLeft w:val="0"/>
      <w:marRight w:val="0"/>
      <w:marTop w:val="0"/>
      <w:marBottom w:val="0"/>
      <w:divBdr>
        <w:top w:val="none" w:sz="0" w:space="0" w:color="auto"/>
        <w:left w:val="none" w:sz="0" w:space="0" w:color="auto"/>
        <w:bottom w:val="none" w:sz="0" w:space="0" w:color="auto"/>
        <w:right w:val="none" w:sz="0" w:space="0" w:color="auto"/>
      </w:divBdr>
    </w:div>
    <w:div w:id="556823027">
      <w:bodyDiv w:val="1"/>
      <w:marLeft w:val="0"/>
      <w:marRight w:val="0"/>
      <w:marTop w:val="0"/>
      <w:marBottom w:val="0"/>
      <w:divBdr>
        <w:top w:val="none" w:sz="0" w:space="0" w:color="auto"/>
        <w:left w:val="none" w:sz="0" w:space="0" w:color="auto"/>
        <w:bottom w:val="none" w:sz="0" w:space="0" w:color="auto"/>
        <w:right w:val="none" w:sz="0" w:space="0" w:color="auto"/>
      </w:divBdr>
    </w:div>
    <w:div w:id="572545594">
      <w:bodyDiv w:val="1"/>
      <w:marLeft w:val="0"/>
      <w:marRight w:val="0"/>
      <w:marTop w:val="0"/>
      <w:marBottom w:val="0"/>
      <w:divBdr>
        <w:top w:val="none" w:sz="0" w:space="0" w:color="auto"/>
        <w:left w:val="none" w:sz="0" w:space="0" w:color="auto"/>
        <w:bottom w:val="none" w:sz="0" w:space="0" w:color="auto"/>
        <w:right w:val="none" w:sz="0" w:space="0" w:color="auto"/>
      </w:divBdr>
    </w:div>
    <w:div w:id="622462060">
      <w:bodyDiv w:val="1"/>
      <w:marLeft w:val="0"/>
      <w:marRight w:val="0"/>
      <w:marTop w:val="0"/>
      <w:marBottom w:val="0"/>
      <w:divBdr>
        <w:top w:val="none" w:sz="0" w:space="0" w:color="auto"/>
        <w:left w:val="none" w:sz="0" w:space="0" w:color="auto"/>
        <w:bottom w:val="none" w:sz="0" w:space="0" w:color="auto"/>
        <w:right w:val="none" w:sz="0" w:space="0" w:color="auto"/>
      </w:divBdr>
    </w:div>
    <w:div w:id="631979366">
      <w:bodyDiv w:val="1"/>
      <w:marLeft w:val="0"/>
      <w:marRight w:val="0"/>
      <w:marTop w:val="0"/>
      <w:marBottom w:val="0"/>
      <w:divBdr>
        <w:top w:val="none" w:sz="0" w:space="0" w:color="auto"/>
        <w:left w:val="none" w:sz="0" w:space="0" w:color="auto"/>
        <w:bottom w:val="none" w:sz="0" w:space="0" w:color="auto"/>
        <w:right w:val="none" w:sz="0" w:space="0" w:color="auto"/>
      </w:divBdr>
    </w:div>
    <w:div w:id="649555581">
      <w:bodyDiv w:val="1"/>
      <w:marLeft w:val="0"/>
      <w:marRight w:val="0"/>
      <w:marTop w:val="0"/>
      <w:marBottom w:val="0"/>
      <w:divBdr>
        <w:top w:val="none" w:sz="0" w:space="0" w:color="auto"/>
        <w:left w:val="none" w:sz="0" w:space="0" w:color="auto"/>
        <w:bottom w:val="none" w:sz="0" w:space="0" w:color="auto"/>
        <w:right w:val="none" w:sz="0" w:space="0" w:color="auto"/>
      </w:divBdr>
    </w:div>
    <w:div w:id="676422629">
      <w:bodyDiv w:val="1"/>
      <w:marLeft w:val="0"/>
      <w:marRight w:val="0"/>
      <w:marTop w:val="0"/>
      <w:marBottom w:val="0"/>
      <w:divBdr>
        <w:top w:val="none" w:sz="0" w:space="0" w:color="auto"/>
        <w:left w:val="none" w:sz="0" w:space="0" w:color="auto"/>
        <w:bottom w:val="none" w:sz="0" w:space="0" w:color="auto"/>
        <w:right w:val="none" w:sz="0" w:space="0" w:color="auto"/>
      </w:divBdr>
    </w:div>
    <w:div w:id="687021578">
      <w:bodyDiv w:val="1"/>
      <w:marLeft w:val="0"/>
      <w:marRight w:val="0"/>
      <w:marTop w:val="0"/>
      <w:marBottom w:val="0"/>
      <w:divBdr>
        <w:top w:val="none" w:sz="0" w:space="0" w:color="auto"/>
        <w:left w:val="none" w:sz="0" w:space="0" w:color="auto"/>
        <w:bottom w:val="none" w:sz="0" w:space="0" w:color="auto"/>
        <w:right w:val="none" w:sz="0" w:space="0" w:color="auto"/>
      </w:divBdr>
    </w:div>
    <w:div w:id="792794646">
      <w:bodyDiv w:val="1"/>
      <w:marLeft w:val="0"/>
      <w:marRight w:val="0"/>
      <w:marTop w:val="0"/>
      <w:marBottom w:val="0"/>
      <w:divBdr>
        <w:top w:val="none" w:sz="0" w:space="0" w:color="auto"/>
        <w:left w:val="none" w:sz="0" w:space="0" w:color="auto"/>
        <w:bottom w:val="none" w:sz="0" w:space="0" w:color="auto"/>
        <w:right w:val="none" w:sz="0" w:space="0" w:color="auto"/>
      </w:divBdr>
    </w:div>
    <w:div w:id="975522363">
      <w:bodyDiv w:val="1"/>
      <w:marLeft w:val="0"/>
      <w:marRight w:val="0"/>
      <w:marTop w:val="0"/>
      <w:marBottom w:val="0"/>
      <w:divBdr>
        <w:top w:val="none" w:sz="0" w:space="0" w:color="auto"/>
        <w:left w:val="none" w:sz="0" w:space="0" w:color="auto"/>
        <w:bottom w:val="none" w:sz="0" w:space="0" w:color="auto"/>
        <w:right w:val="none" w:sz="0" w:space="0" w:color="auto"/>
      </w:divBdr>
    </w:div>
    <w:div w:id="1020744535">
      <w:bodyDiv w:val="1"/>
      <w:marLeft w:val="0"/>
      <w:marRight w:val="0"/>
      <w:marTop w:val="0"/>
      <w:marBottom w:val="0"/>
      <w:divBdr>
        <w:top w:val="none" w:sz="0" w:space="0" w:color="auto"/>
        <w:left w:val="none" w:sz="0" w:space="0" w:color="auto"/>
        <w:bottom w:val="none" w:sz="0" w:space="0" w:color="auto"/>
        <w:right w:val="none" w:sz="0" w:space="0" w:color="auto"/>
      </w:divBdr>
    </w:div>
    <w:div w:id="1218316068">
      <w:bodyDiv w:val="1"/>
      <w:marLeft w:val="0"/>
      <w:marRight w:val="0"/>
      <w:marTop w:val="0"/>
      <w:marBottom w:val="0"/>
      <w:divBdr>
        <w:top w:val="none" w:sz="0" w:space="0" w:color="auto"/>
        <w:left w:val="none" w:sz="0" w:space="0" w:color="auto"/>
        <w:bottom w:val="none" w:sz="0" w:space="0" w:color="auto"/>
        <w:right w:val="none" w:sz="0" w:space="0" w:color="auto"/>
      </w:divBdr>
    </w:div>
    <w:div w:id="1343435479">
      <w:bodyDiv w:val="1"/>
      <w:marLeft w:val="0"/>
      <w:marRight w:val="0"/>
      <w:marTop w:val="0"/>
      <w:marBottom w:val="0"/>
      <w:divBdr>
        <w:top w:val="none" w:sz="0" w:space="0" w:color="auto"/>
        <w:left w:val="none" w:sz="0" w:space="0" w:color="auto"/>
        <w:bottom w:val="none" w:sz="0" w:space="0" w:color="auto"/>
        <w:right w:val="none" w:sz="0" w:space="0" w:color="auto"/>
      </w:divBdr>
    </w:div>
    <w:div w:id="1435633177">
      <w:bodyDiv w:val="1"/>
      <w:marLeft w:val="0"/>
      <w:marRight w:val="0"/>
      <w:marTop w:val="0"/>
      <w:marBottom w:val="0"/>
      <w:divBdr>
        <w:top w:val="none" w:sz="0" w:space="0" w:color="auto"/>
        <w:left w:val="none" w:sz="0" w:space="0" w:color="auto"/>
        <w:bottom w:val="none" w:sz="0" w:space="0" w:color="auto"/>
        <w:right w:val="none" w:sz="0" w:space="0" w:color="auto"/>
      </w:divBdr>
    </w:div>
    <w:div w:id="1714619732">
      <w:bodyDiv w:val="1"/>
      <w:marLeft w:val="0"/>
      <w:marRight w:val="0"/>
      <w:marTop w:val="0"/>
      <w:marBottom w:val="0"/>
      <w:divBdr>
        <w:top w:val="none" w:sz="0" w:space="0" w:color="auto"/>
        <w:left w:val="none" w:sz="0" w:space="0" w:color="auto"/>
        <w:bottom w:val="none" w:sz="0" w:space="0" w:color="auto"/>
        <w:right w:val="none" w:sz="0" w:space="0" w:color="auto"/>
      </w:divBdr>
    </w:div>
    <w:div w:id="1832595542">
      <w:bodyDiv w:val="1"/>
      <w:marLeft w:val="0"/>
      <w:marRight w:val="0"/>
      <w:marTop w:val="0"/>
      <w:marBottom w:val="0"/>
      <w:divBdr>
        <w:top w:val="none" w:sz="0" w:space="0" w:color="auto"/>
        <w:left w:val="none" w:sz="0" w:space="0" w:color="auto"/>
        <w:bottom w:val="none" w:sz="0" w:space="0" w:color="auto"/>
        <w:right w:val="none" w:sz="0" w:space="0" w:color="auto"/>
      </w:divBdr>
    </w:div>
    <w:div w:id="1967419781">
      <w:bodyDiv w:val="1"/>
      <w:marLeft w:val="0"/>
      <w:marRight w:val="0"/>
      <w:marTop w:val="0"/>
      <w:marBottom w:val="0"/>
      <w:divBdr>
        <w:top w:val="none" w:sz="0" w:space="0" w:color="auto"/>
        <w:left w:val="none" w:sz="0" w:space="0" w:color="auto"/>
        <w:bottom w:val="none" w:sz="0" w:space="0" w:color="auto"/>
        <w:right w:val="none" w:sz="0" w:space="0" w:color="auto"/>
      </w:divBdr>
    </w:div>
    <w:div w:id="2005428594">
      <w:bodyDiv w:val="1"/>
      <w:marLeft w:val="0"/>
      <w:marRight w:val="0"/>
      <w:marTop w:val="0"/>
      <w:marBottom w:val="0"/>
      <w:divBdr>
        <w:top w:val="none" w:sz="0" w:space="0" w:color="auto"/>
        <w:left w:val="none" w:sz="0" w:space="0" w:color="auto"/>
        <w:bottom w:val="none" w:sz="0" w:space="0" w:color="auto"/>
        <w:right w:val="none" w:sz="0" w:space="0" w:color="auto"/>
      </w:divBdr>
    </w:div>
    <w:div w:id="2061242015">
      <w:bodyDiv w:val="1"/>
      <w:marLeft w:val="0"/>
      <w:marRight w:val="0"/>
      <w:marTop w:val="0"/>
      <w:marBottom w:val="0"/>
      <w:divBdr>
        <w:top w:val="none" w:sz="0" w:space="0" w:color="auto"/>
        <w:left w:val="none" w:sz="0" w:space="0" w:color="auto"/>
        <w:bottom w:val="none" w:sz="0" w:space="0" w:color="auto"/>
        <w:right w:val="none" w:sz="0" w:space="0" w:color="auto"/>
      </w:divBdr>
    </w:div>
    <w:div w:id="21354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xelltech.ru/privacy-policy/" TargetMode="External"/><Relationship Id="rId5" Type="http://schemas.openxmlformats.org/officeDocument/2006/relationships/hyperlink" Target="https://exelltech.ru/privacy-policy/"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1531</Words>
  <Characters>8729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Mamleeva</dc:creator>
  <cp:keywords/>
  <dc:description/>
  <cp:lastModifiedBy>Julia Mamleeva</cp:lastModifiedBy>
  <cp:revision>2</cp:revision>
  <dcterms:created xsi:type="dcterms:W3CDTF">2026-10-16T10:21:00Z</dcterms:created>
  <dcterms:modified xsi:type="dcterms:W3CDTF">2026-10-16T10:21:00Z</dcterms:modified>
</cp:coreProperties>
</file>